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C7EA8" w14:textId="76A76504" w:rsidR="00135E65" w:rsidRPr="00F007D9" w:rsidRDefault="00F007D9">
      <w:pPr>
        <w:rPr>
          <w:b/>
          <w:lang w:val="de-AT"/>
        </w:rPr>
      </w:pPr>
      <w:r w:rsidRPr="00F007D9">
        <w:rPr>
          <w:b/>
          <w:lang w:val="de-AT"/>
        </w:rPr>
        <w:t>Aufgabe 2</w:t>
      </w:r>
    </w:p>
    <w:p w14:paraId="66B2FD41" w14:textId="26B0295B" w:rsidR="00F007D9" w:rsidRPr="00F007D9" w:rsidRDefault="00F007D9">
      <w:pPr>
        <w:rPr>
          <w:b/>
          <w:lang w:val="de-A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007D9" w14:paraId="11A8B1F6" w14:textId="77777777" w:rsidTr="00F007D9">
        <w:tc>
          <w:tcPr>
            <w:tcW w:w="4531" w:type="dxa"/>
          </w:tcPr>
          <w:p w14:paraId="16EB8F76" w14:textId="4F2F4A5F" w:rsidR="00F007D9" w:rsidRDefault="00F007D9">
            <w:pPr>
              <w:rPr>
                <w:lang w:val="de-AT"/>
              </w:rPr>
            </w:pPr>
            <w:r w:rsidRPr="00F007D9">
              <w:rPr>
                <w:b/>
                <w:lang w:val="de-AT"/>
              </w:rPr>
              <w:t>Die Anbahnung des Kaufvertrags:</w:t>
            </w:r>
          </w:p>
        </w:tc>
        <w:tc>
          <w:tcPr>
            <w:tcW w:w="4531" w:type="dxa"/>
          </w:tcPr>
          <w:p w14:paraId="65EB5F02" w14:textId="77777777" w:rsidR="00F007D9" w:rsidRDefault="00F007D9">
            <w:pPr>
              <w:rPr>
                <w:lang w:val="de-AT"/>
              </w:rPr>
            </w:pPr>
          </w:p>
        </w:tc>
      </w:tr>
      <w:tr w:rsidR="00F007D9" w14:paraId="72D7EA24" w14:textId="77777777" w:rsidTr="00F007D9">
        <w:tc>
          <w:tcPr>
            <w:tcW w:w="4531" w:type="dxa"/>
          </w:tcPr>
          <w:p w14:paraId="0FBFE2DE" w14:textId="32FE4425" w:rsidR="00F007D9" w:rsidRDefault="00F007D9">
            <w:pPr>
              <w:rPr>
                <w:lang w:val="de-AT"/>
              </w:rPr>
            </w:pPr>
            <w:r>
              <w:rPr>
                <w:lang w:val="de-AT"/>
              </w:rPr>
              <w:t>Anbahnung des Kaufvertrags= Käufer sendet Anfrage an Verkäufer</w:t>
            </w:r>
          </w:p>
        </w:tc>
        <w:tc>
          <w:tcPr>
            <w:tcW w:w="4531" w:type="dxa"/>
          </w:tcPr>
          <w:p w14:paraId="4F6F107A" w14:textId="4150FDCB" w:rsidR="00F007D9" w:rsidRDefault="00F007D9">
            <w:pPr>
              <w:rPr>
                <w:lang w:val="de-AT"/>
              </w:rPr>
            </w:pPr>
            <w:r>
              <w:rPr>
                <w:lang w:val="de-AT"/>
              </w:rPr>
              <w:t>Käufer sendet Anfrage an Hotel. Sie treten in Kontakt.</w:t>
            </w:r>
          </w:p>
        </w:tc>
      </w:tr>
      <w:tr w:rsidR="00F007D9" w14:paraId="6C7D5893" w14:textId="77777777" w:rsidTr="00F007D9">
        <w:tc>
          <w:tcPr>
            <w:tcW w:w="4531" w:type="dxa"/>
          </w:tcPr>
          <w:p w14:paraId="603E4E67" w14:textId="004AD647" w:rsidR="00F007D9" w:rsidRDefault="00F007D9">
            <w:pPr>
              <w:rPr>
                <w:lang w:val="de-AT"/>
              </w:rPr>
            </w:pPr>
            <w:r>
              <w:rPr>
                <w:lang w:val="de-AT"/>
              </w:rPr>
              <w:t>Abschluss des Kaufvertrags= Käufer und Verkäufer sind sich einig</w:t>
            </w:r>
          </w:p>
        </w:tc>
        <w:tc>
          <w:tcPr>
            <w:tcW w:w="4531" w:type="dxa"/>
          </w:tcPr>
          <w:p w14:paraId="5152B1D7" w14:textId="6B89D367" w:rsidR="00F007D9" w:rsidRDefault="00F007D9">
            <w:pPr>
              <w:rPr>
                <w:lang w:val="de-AT"/>
              </w:rPr>
            </w:pPr>
            <w:r>
              <w:rPr>
                <w:lang w:val="de-AT"/>
              </w:rPr>
              <w:t>Das Hotelzimmer wird gebucht.</w:t>
            </w:r>
          </w:p>
        </w:tc>
      </w:tr>
      <w:tr w:rsidR="00F007D9" w14:paraId="67EF64F6" w14:textId="77777777" w:rsidTr="00F007D9">
        <w:tc>
          <w:tcPr>
            <w:tcW w:w="4531" w:type="dxa"/>
          </w:tcPr>
          <w:p w14:paraId="1FBBE695" w14:textId="70132032" w:rsidR="00F007D9" w:rsidRDefault="00F007D9">
            <w:pPr>
              <w:rPr>
                <w:lang w:val="de-AT"/>
              </w:rPr>
            </w:pPr>
            <w:r>
              <w:rPr>
                <w:lang w:val="de-AT"/>
              </w:rPr>
              <w:t>Erfüllung des Kaufvertrags= Verkäufer liefert Ware und Kunde zahlt den Kaufpreis</w:t>
            </w:r>
          </w:p>
        </w:tc>
        <w:tc>
          <w:tcPr>
            <w:tcW w:w="4531" w:type="dxa"/>
          </w:tcPr>
          <w:p w14:paraId="06899A41" w14:textId="55B2A627" w:rsidR="00F007D9" w:rsidRDefault="00F007D9">
            <w:pPr>
              <w:rPr>
                <w:lang w:val="de-AT"/>
              </w:rPr>
            </w:pPr>
            <w:r>
              <w:rPr>
                <w:lang w:val="de-AT"/>
              </w:rPr>
              <w:t>Der Kunde zahlt die Rechnung. Das Hotel stellt das Zimmer bereit.</w:t>
            </w:r>
          </w:p>
        </w:tc>
      </w:tr>
    </w:tbl>
    <w:p w14:paraId="29F17081" w14:textId="2A67AF0B" w:rsidR="00F007D9" w:rsidRPr="00F007D9" w:rsidRDefault="00F007D9">
      <w:pPr>
        <w:rPr>
          <w:lang w:val="de-AT"/>
        </w:rPr>
      </w:pPr>
    </w:p>
    <w:sectPr w:rsidR="00F007D9" w:rsidRPr="00F007D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7D9"/>
    <w:rsid w:val="00135E65"/>
    <w:rsid w:val="003229DE"/>
    <w:rsid w:val="007E168A"/>
    <w:rsid w:val="00813B72"/>
    <w:rsid w:val="00927DEB"/>
    <w:rsid w:val="00996F19"/>
    <w:rsid w:val="00DA4F8D"/>
    <w:rsid w:val="00F0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E6CD0"/>
  <w15:chartTrackingRefBased/>
  <w15:docId w15:val="{7591C665-4FAF-4ACC-AEBA-6C830BFB8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007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007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007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007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007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007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007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007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007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007D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007D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007D9"/>
    <w:rPr>
      <w:rFonts w:eastAsiaTheme="majorEastAsia" w:cstheme="majorBidi"/>
      <w:color w:val="0F4761" w:themeColor="accent1" w:themeShade="BF"/>
      <w:sz w:val="28"/>
      <w:szCs w:val="28"/>
      <w:lang w:val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007D9"/>
    <w:rPr>
      <w:rFonts w:eastAsiaTheme="majorEastAsia" w:cstheme="majorBidi"/>
      <w:i/>
      <w:iCs/>
      <w:color w:val="0F4761" w:themeColor="accent1" w:themeShade="BF"/>
      <w:lang w:val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007D9"/>
    <w:rPr>
      <w:rFonts w:eastAsiaTheme="majorEastAsia" w:cstheme="majorBidi"/>
      <w:color w:val="0F4761" w:themeColor="accent1" w:themeShade="BF"/>
      <w:lang w:val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007D9"/>
    <w:rPr>
      <w:rFonts w:eastAsiaTheme="majorEastAsia" w:cstheme="majorBidi"/>
      <w:i/>
      <w:iCs/>
      <w:color w:val="595959" w:themeColor="text1" w:themeTint="A6"/>
      <w:lang w:val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007D9"/>
    <w:rPr>
      <w:rFonts w:eastAsiaTheme="majorEastAsia" w:cstheme="majorBidi"/>
      <w:color w:val="595959" w:themeColor="text1" w:themeTint="A6"/>
      <w:lang w:val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007D9"/>
    <w:rPr>
      <w:rFonts w:eastAsiaTheme="majorEastAsia" w:cstheme="majorBidi"/>
      <w:i/>
      <w:iCs/>
      <w:color w:val="272727" w:themeColor="text1" w:themeTint="D8"/>
      <w:lang w:val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007D9"/>
    <w:rPr>
      <w:rFonts w:eastAsiaTheme="majorEastAsia" w:cstheme="majorBidi"/>
      <w:color w:val="272727" w:themeColor="text1" w:themeTint="D8"/>
      <w:lang w:val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F007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007D9"/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007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007D9"/>
    <w:rPr>
      <w:rFonts w:eastAsiaTheme="majorEastAsia" w:cstheme="majorBidi"/>
      <w:color w:val="595959" w:themeColor="text1" w:themeTint="A6"/>
      <w:spacing w:val="15"/>
      <w:sz w:val="28"/>
      <w:szCs w:val="28"/>
      <w:lang w:val="de-DE"/>
    </w:rPr>
  </w:style>
  <w:style w:type="paragraph" w:styleId="Zitat">
    <w:name w:val="Quote"/>
    <w:basedOn w:val="Standard"/>
    <w:next w:val="Standard"/>
    <w:link w:val="ZitatZchn"/>
    <w:uiPriority w:val="29"/>
    <w:qFormat/>
    <w:rsid w:val="00F007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007D9"/>
    <w:rPr>
      <w:i/>
      <w:iCs/>
      <w:color w:val="404040" w:themeColor="text1" w:themeTint="BF"/>
      <w:lang w:val="de-DE"/>
    </w:rPr>
  </w:style>
  <w:style w:type="paragraph" w:styleId="Listenabsatz">
    <w:name w:val="List Paragraph"/>
    <w:basedOn w:val="Standard"/>
    <w:uiPriority w:val="34"/>
    <w:qFormat/>
    <w:rsid w:val="00F007D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007D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007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007D9"/>
    <w:rPr>
      <w:i/>
      <w:iCs/>
      <w:color w:val="0F4761" w:themeColor="accent1" w:themeShade="BF"/>
      <w:lang w:val="de-DE"/>
    </w:rPr>
  </w:style>
  <w:style w:type="character" w:styleId="IntensiverVerweis">
    <w:name w:val="Intense Reference"/>
    <w:basedOn w:val="Absatz-Standardschriftart"/>
    <w:uiPriority w:val="32"/>
    <w:qFormat/>
    <w:rsid w:val="00F007D9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F00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353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Hatheuer Florian</dc:creator>
  <cp:keywords/>
  <dc:description/>
  <cp:lastModifiedBy>Brandner Tobias</cp:lastModifiedBy>
  <cp:revision>2</cp:revision>
  <dcterms:created xsi:type="dcterms:W3CDTF">2025-01-23T08:24:00Z</dcterms:created>
  <dcterms:modified xsi:type="dcterms:W3CDTF">2025-01-23T08:24:00Z</dcterms:modified>
</cp:coreProperties>
</file>